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F4" w:rsidRPr="004129F4" w:rsidRDefault="004129F4" w:rsidP="004129F4">
      <w:pPr>
        <w:spacing w:after="0" w:line="360" w:lineRule="auto"/>
        <w:ind w:left="1134" w:right="566" w:firstLine="567"/>
        <w:rPr>
          <w:rFonts w:ascii="Times New Roman" w:hAnsi="Times New Roman" w:cs="Times New Roman"/>
          <w:sz w:val="28"/>
          <w:szCs w:val="28"/>
        </w:rPr>
      </w:pPr>
      <w:r w:rsidRPr="004129F4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 – 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Отрадновское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4129F4">
        <w:rPr>
          <w:rFonts w:ascii="Times New Roman" w:hAnsi="Times New Roman" w:cs="Times New Roman"/>
          <w:sz w:val="28"/>
          <w:szCs w:val="28"/>
        </w:rPr>
        <w:t>ного района Ярославской области</w:t>
      </w:r>
    </w:p>
    <w:p w:rsidR="004129F4" w:rsidRPr="004129F4" w:rsidRDefault="004129F4" w:rsidP="004129F4">
      <w:pPr>
        <w:spacing w:after="0" w:line="360" w:lineRule="auto"/>
        <w:ind w:left="1134" w:right="56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129F4">
        <w:rPr>
          <w:rFonts w:ascii="Times New Roman" w:hAnsi="Times New Roman" w:cs="Times New Roman"/>
          <w:sz w:val="28"/>
          <w:szCs w:val="28"/>
        </w:rPr>
        <w:t>Отрадновское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 xml:space="preserve"> сельское поселение является одним из 5-ти аналогичных сельских административно-территориальных образований (поселений) 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4129F4">
        <w:rPr>
          <w:rFonts w:ascii="Times New Roman" w:hAnsi="Times New Roman" w:cs="Times New Roman"/>
          <w:sz w:val="28"/>
          <w:szCs w:val="28"/>
        </w:rPr>
        <w:t>района  (</w:t>
      </w:r>
      <w:proofErr w:type="gramEnd"/>
      <w:r w:rsidRPr="004129F4">
        <w:rPr>
          <w:rFonts w:ascii="Times New Roman" w:hAnsi="Times New Roman" w:cs="Times New Roman"/>
          <w:sz w:val="28"/>
          <w:szCs w:val="28"/>
        </w:rPr>
        <w:t>далее - МР) Ярославской области, центром соот</w:t>
      </w:r>
      <w:r w:rsidRPr="004129F4">
        <w:rPr>
          <w:rFonts w:ascii="Times New Roman" w:hAnsi="Times New Roman" w:cs="Times New Roman"/>
          <w:sz w:val="28"/>
          <w:szCs w:val="28"/>
        </w:rPr>
        <w:t>ветствующей системы расселения.</w:t>
      </w:r>
    </w:p>
    <w:p w:rsidR="004129F4" w:rsidRPr="004129F4" w:rsidRDefault="004129F4" w:rsidP="004129F4">
      <w:pPr>
        <w:spacing w:after="0" w:line="360" w:lineRule="auto"/>
        <w:ind w:left="1134" w:right="566" w:firstLine="567"/>
        <w:rPr>
          <w:rFonts w:ascii="Times New Roman" w:hAnsi="Times New Roman" w:cs="Times New Roman"/>
          <w:sz w:val="28"/>
          <w:szCs w:val="28"/>
        </w:rPr>
      </w:pPr>
      <w:r w:rsidRPr="004129F4">
        <w:rPr>
          <w:rFonts w:ascii="Times New Roman" w:hAnsi="Times New Roman" w:cs="Times New Roman"/>
          <w:sz w:val="28"/>
          <w:szCs w:val="28"/>
        </w:rPr>
        <w:t xml:space="preserve">Географическая площадь территории СП составляет 355,771 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129F4">
        <w:rPr>
          <w:rFonts w:ascii="Times New Roman" w:hAnsi="Times New Roman" w:cs="Times New Roman"/>
          <w:sz w:val="28"/>
          <w:szCs w:val="28"/>
        </w:rPr>
        <w:t>35 577,10 га (в местный СК-76).</w:t>
      </w:r>
    </w:p>
    <w:p w:rsidR="004129F4" w:rsidRPr="004129F4" w:rsidRDefault="004129F4" w:rsidP="004129F4">
      <w:pPr>
        <w:spacing w:after="0" w:line="360" w:lineRule="auto"/>
        <w:ind w:left="1134" w:right="566" w:firstLine="567"/>
        <w:rPr>
          <w:rFonts w:ascii="Times New Roman" w:hAnsi="Times New Roman" w:cs="Times New Roman"/>
          <w:sz w:val="28"/>
          <w:szCs w:val="28"/>
        </w:rPr>
      </w:pPr>
      <w:r w:rsidRPr="004129F4">
        <w:rPr>
          <w:rFonts w:ascii="Times New Roman" w:hAnsi="Times New Roman" w:cs="Times New Roman"/>
          <w:sz w:val="28"/>
          <w:szCs w:val="28"/>
        </w:rPr>
        <w:t xml:space="preserve">На севере СП граничит с Рождественским сельским поселением 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 xml:space="preserve"> МР, на западе – с территорией Тверской области. Южная граница проходит частично вдоль 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 xml:space="preserve"> МР. Восточная граница проходит вдоль акватории р. Волга (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 xml:space="preserve"> водохранилища). На юго-востоке СП граничи</w:t>
      </w:r>
      <w:r w:rsidRPr="004129F4">
        <w:rPr>
          <w:rFonts w:ascii="Times New Roman" w:hAnsi="Times New Roman" w:cs="Times New Roman"/>
          <w:sz w:val="28"/>
          <w:szCs w:val="28"/>
        </w:rPr>
        <w:t>т с городским поселением Углич.</w:t>
      </w:r>
    </w:p>
    <w:p w:rsidR="004129F4" w:rsidRPr="004129F4" w:rsidRDefault="004129F4" w:rsidP="004129F4">
      <w:pPr>
        <w:spacing w:after="0" w:line="360" w:lineRule="auto"/>
        <w:ind w:left="1134" w:right="566" w:firstLine="567"/>
        <w:rPr>
          <w:rFonts w:ascii="Times New Roman" w:hAnsi="Times New Roman" w:cs="Times New Roman"/>
          <w:sz w:val="28"/>
          <w:szCs w:val="28"/>
        </w:rPr>
      </w:pPr>
      <w:r w:rsidRPr="004129F4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Отрадновского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 xml:space="preserve"> СП входят 78 сельских на</w:t>
      </w:r>
      <w:r w:rsidRPr="004129F4">
        <w:rPr>
          <w:rFonts w:ascii="Times New Roman" w:hAnsi="Times New Roman" w:cs="Times New Roman"/>
          <w:sz w:val="28"/>
          <w:szCs w:val="28"/>
        </w:rPr>
        <w:t>селенных пунктов (далее - СНП).</w:t>
      </w:r>
    </w:p>
    <w:p w:rsidR="004129F4" w:rsidRPr="004129F4" w:rsidRDefault="004129F4" w:rsidP="004129F4">
      <w:pPr>
        <w:spacing w:after="0" w:line="360" w:lineRule="auto"/>
        <w:ind w:left="1134" w:right="566" w:firstLine="567"/>
        <w:rPr>
          <w:rFonts w:ascii="Times New Roman" w:hAnsi="Times New Roman" w:cs="Times New Roman"/>
          <w:sz w:val="28"/>
          <w:szCs w:val="28"/>
        </w:rPr>
      </w:pPr>
      <w:r w:rsidRPr="004129F4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Отрадновског</w:t>
      </w:r>
      <w:r w:rsidRPr="004129F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 xml:space="preserve"> СП является посёлок Отрадный.</w:t>
      </w:r>
    </w:p>
    <w:p w:rsidR="004129F4" w:rsidRPr="004129F4" w:rsidRDefault="004129F4" w:rsidP="004129F4">
      <w:pPr>
        <w:spacing w:after="0" w:line="360" w:lineRule="auto"/>
        <w:ind w:left="1134" w:right="566" w:firstLine="567"/>
        <w:rPr>
          <w:rFonts w:ascii="Times New Roman" w:hAnsi="Times New Roman" w:cs="Times New Roman"/>
          <w:sz w:val="28"/>
          <w:szCs w:val="28"/>
        </w:rPr>
      </w:pPr>
      <w:r w:rsidRPr="004129F4">
        <w:rPr>
          <w:rFonts w:ascii="Times New Roman" w:hAnsi="Times New Roman" w:cs="Times New Roman"/>
          <w:sz w:val="28"/>
          <w:szCs w:val="28"/>
        </w:rPr>
        <w:t xml:space="preserve">Границы 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Отрадновского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 xml:space="preserve"> СП установлены в соответствии с Законом Ярославской области от 22.01.2008 №34- в административных г</w:t>
      </w:r>
      <w:r w:rsidRPr="004129F4">
        <w:rPr>
          <w:rFonts w:ascii="Times New Roman" w:hAnsi="Times New Roman" w:cs="Times New Roman"/>
          <w:sz w:val="28"/>
          <w:szCs w:val="28"/>
        </w:rPr>
        <w:t>раницах 3 сельских округов:</w:t>
      </w:r>
    </w:p>
    <w:p w:rsidR="004129F4" w:rsidRPr="004129F4" w:rsidRDefault="004129F4" w:rsidP="004129F4">
      <w:pPr>
        <w:spacing w:after="0" w:line="360" w:lineRule="auto"/>
        <w:ind w:left="1134" w:right="566" w:firstLine="567"/>
        <w:rPr>
          <w:rFonts w:ascii="Times New Roman" w:hAnsi="Times New Roman" w:cs="Times New Roman"/>
          <w:sz w:val="28"/>
          <w:szCs w:val="28"/>
        </w:rPr>
      </w:pPr>
      <w:r w:rsidRPr="004129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Отрадновский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 xml:space="preserve"> сел</w:t>
      </w:r>
      <w:r w:rsidRPr="004129F4">
        <w:rPr>
          <w:rFonts w:ascii="Times New Roman" w:hAnsi="Times New Roman" w:cs="Times New Roman"/>
          <w:sz w:val="28"/>
          <w:szCs w:val="28"/>
        </w:rPr>
        <w:t>ьский округ (центр – Отрадный);</w:t>
      </w:r>
    </w:p>
    <w:p w:rsidR="004129F4" w:rsidRPr="004129F4" w:rsidRDefault="004129F4" w:rsidP="004129F4">
      <w:pPr>
        <w:spacing w:after="0" w:line="360" w:lineRule="auto"/>
        <w:ind w:left="1134" w:right="566" w:firstLine="567"/>
        <w:rPr>
          <w:rFonts w:ascii="Times New Roman" w:hAnsi="Times New Roman" w:cs="Times New Roman"/>
          <w:sz w:val="28"/>
          <w:szCs w:val="28"/>
        </w:rPr>
      </w:pPr>
      <w:r w:rsidRPr="004129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 xml:space="preserve"> с</w:t>
      </w:r>
      <w:r w:rsidRPr="004129F4">
        <w:rPr>
          <w:rFonts w:ascii="Times New Roman" w:hAnsi="Times New Roman" w:cs="Times New Roman"/>
          <w:sz w:val="28"/>
          <w:szCs w:val="28"/>
        </w:rPr>
        <w:t xml:space="preserve">ельский округ (центр – 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Ордино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>);</w:t>
      </w:r>
    </w:p>
    <w:p w:rsidR="004129F4" w:rsidRPr="004129F4" w:rsidRDefault="004129F4" w:rsidP="004129F4">
      <w:pPr>
        <w:spacing w:after="0" w:line="360" w:lineRule="auto"/>
        <w:ind w:left="1134" w:right="566" w:firstLine="567"/>
        <w:rPr>
          <w:rFonts w:ascii="Times New Roman" w:hAnsi="Times New Roman" w:cs="Times New Roman"/>
          <w:sz w:val="28"/>
          <w:szCs w:val="28"/>
        </w:rPr>
      </w:pPr>
      <w:r w:rsidRPr="004129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Ниноровский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 xml:space="preserve"> сел</w:t>
      </w:r>
      <w:r w:rsidRPr="004129F4">
        <w:rPr>
          <w:rFonts w:ascii="Times New Roman" w:hAnsi="Times New Roman" w:cs="Times New Roman"/>
          <w:sz w:val="28"/>
          <w:szCs w:val="28"/>
        </w:rPr>
        <w:t xml:space="preserve">ьский округ (центр – 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Нинорово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>).</w:t>
      </w:r>
    </w:p>
    <w:p w:rsidR="003913D4" w:rsidRPr="004129F4" w:rsidRDefault="004129F4" w:rsidP="009A2987">
      <w:pPr>
        <w:spacing w:after="0" w:line="360" w:lineRule="auto"/>
        <w:ind w:left="1134" w:right="566" w:firstLine="567"/>
        <w:rPr>
          <w:rFonts w:ascii="Times New Roman" w:hAnsi="Times New Roman" w:cs="Times New Roman"/>
          <w:sz w:val="28"/>
          <w:szCs w:val="28"/>
        </w:rPr>
      </w:pPr>
      <w:r w:rsidRPr="004129F4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Pr="004129F4">
        <w:rPr>
          <w:rFonts w:ascii="Times New Roman" w:hAnsi="Times New Roman" w:cs="Times New Roman"/>
          <w:sz w:val="28"/>
          <w:szCs w:val="28"/>
        </w:rPr>
        <w:t>Отрадновского</w:t>
      </w:r>
      <w:proofErr w:type="spellEnd"/>
      <w:r w:rsidRPr="004129F4">
        <w:rPr>
          <w:rFonts w:ascii="Times New Roman" w:hAnsi="Times New Roman" w:cs="Times New Roman"/>
          <w:sz w:val="28"/>
          <w:szCs w:val="28"/>
        </w:rPr>
        <w:t xml:space="preserve"> СП на сегодняшний</w:t>
      </w:r>
      <w:r w:rsidR="009A2987">
        <w:rPr>
          <w:rFonts w:ascii="Times New Roman" w:hAnsi="Times New Roman" w:cs="Times New Roman"/>
          <w:sz w:val="28"/>
          <w:szCs w:val="28"/>
        </w:rPr>
        <w:t xml:space="preserve"> день составляет       </w:t>
      </w:r>
      <w:bookmarkStart w:id="0" w:name="_GoBack"/>
      <w:bookmarkEnd w:id="0"/>
      <w:r w:rsidR="009A2987">
        <w:rPr>
          <w:rFonts w:ascii="Times New Roman" w:hAnsi="Times New Roman" w:cs="Times New Roman"/>
          <w:sz w:val="28"/>
          <w:szCs w:val="28"/>
        </w:rPr>
        <w:t xml:space="preserve">3 318 человек </w:t>
      </w:r>
      <w:r w:rsidRPr="004129F4">
        <w:rPr>
          <w:rFonts w:ascii="Times New Roman" w:hAnsi="Times New Roman" w:cs="Times New Roman"/>
          <w:sz w:val="28"/>
          <w:szCs w:val="28"/>
        </w:rPr>
        <w:t>(зарегистрированных по месту жительства).</w:t>
      </w:r>
    </w:p>
    <w:sectPr w:rsidR="003913D4" w:rsidRPr="004129F4" w:rsidSect="004129F4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C7"/>
    <w:rsid w:val="003913D4"/>
    <w:rsid w:val="004129F4"/>
    <w:rsid w:val="004C60C7"/>
    <w:rsid w:val="009A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57E16-4C9A-44AE-9BBA-E587DF87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2014-12-24T10:12:00Z</dcterms:created>
  <dcterms:modified xsi:type="dcterms:W3CDTF">2014-12-24T10:51:00Z</dcterms:modified>
</cp:coreProperties>
</file>